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38" w:rsidRPr="0019330D" w:rsidRDefault="00F72C7B">
      <w:pPr>
        <w:rPr>
          <w:rFonts w:ascii="Times New Roman" w:eastAsia="黑体" w:hAnsi="Times New Roman" w:cs="Times New Roman"/>
          <w:szCs w:val="32"/>
        </w:rPr>
      </w:pPr>
      <w:r w:rsidRPr="0019330D">
        <w:rPr>
          <w:rFonts w:ascii="Times New Roman" w:eastAsia="黑体" w:hAnsi="Times New Roman" w:cs="Times New Roman"/>
          <w:szCs w:val="32"/>
        </w:rPr>
        <w:t>附件</w:t>
      </w:r>
      <w:r w:rsidRPr="0019330D">
        <w:rPr>
          <w:rFonts w:ascii="Times New Roman" w:eastAsia="黑体" w:hAnsi="Times New Roman" w:cs="Times New Roman"/>
          <w:szCs w:val="32"/>
        </w:rPr>
        <w:t>4-3</w:t>
      </w:r>
      <w:bookmarkStart w:id="0" w:name="_GoBack"/>
      <w:bookmarkEnd w:id="0"/>
      <w:r w:rsidRPr="0019330D">
        <w:rPr>
          <w:rFonts w:ascii="Times New Roman" w:eastAsia="黑体" w:hAnsi="Times New Roman" w:cs="Times New Roman"/>
          <w:szCs w:val="32"/>
        </w:rPr>
        <w:t>:</w:t>
      </w:r>
    </w:p>
    <w:p w:rsidR="008E0638" w:rsidRPr="0019330D" w:rsidRDefault="008E0638">
      <w:pPr>
        <w:jc w:val="center"/>
        <w:rPr>
          <w:rFonts w:ascii="Times New Roman" w:eastAsia="方正小标宋_GBK" w:hAnsi="Times New Roman" w:cs="Times New Roman"/>
          <w:sz w:val="36"/>
          <w:szCs w:val="36"/>
        </w:rPr>
      </w:pPr>
    </w:p>
    <w:p w:rsidR="008E0638" w:rsidRPr="0088002B" w:rsidRDefault="0088002B">
      <w:pPr>
        <w:jc w:val="center"/>
        <w:rPr>
          <w:rFonts w:ascii="Times New Roman" w:eastAsia="方正小标宋_GBK" w:hAnsi="Times New Roman" w:cs="Times New Roman"/>
          <w:sz w:val="44"/>
          <w:szCs w:val="44"/>
        </w:rPr>
      </w:pPr>
      <w:r w:rsidRPr="0088002B">
        <w:rPr>
          <w:rFonts w:ascii="Times New Roman" w:eastAsia="方正小标宋_GBK" w:hAnsi="Times New Roman" w:cs="Times New Roman" w:hint="eastAsia"/>
          <w:sz w:val="44"/>
          <w:szCs w:val="44"/>
        </w:rPr>
        <w:t>区委组织部</w:t>
      </w:r>
      <w:r w:rsidR="00F72C7B" w:rsidRPr="0088002B">
        <w:rPr>
          <w:rFonts w:ascii="Times New Roman" w:eastAsia="方正小标宋_GBK" w:hAnsi="Times New Roman" w:cs="Times New Roman"/>
          <w:sz w:val="44"/>
          <w:szCs w:val="44"/>
        </w:rPr>
        <w:t>绩效评价结果整改报告书</w:t>
      </w:r>
    </w:p>
    <w:p w:rsidR="0088002B" w:rsidRPr="0019330D" w:rsidRDefault="0088002B">
      <w:pPr>
        <w:jc w:val="center"/>
        <w:rPr>
          <w:rFonts w:ascii="Times New Roman" w:eastAsia="方正小标宋_GBK" w:hAnsi="Times New Roman" w:cs="Times New Roman"/>
          <w:szCs w:val="32"/>
        </w:rPr>
      </w:pPr>
    </w:p>
    <w:p w:rsidR="008E0638" w:rsidRPr="0019330D" w:rsidRDefault="00F72C7B">
      <w:pPr>
        <w:rPr>
          <w:rFonts w:ascii="Times New Roman" w:hAnsi="Times New Roman" w:cs="Times New Roman"/>
          <w:sz w:val="28"/>
          <w:szCs w:val="28"/>
        </w:rPr>
      </w:pPr>
      <w:r w:rsidRPr="0019330D">
        <w:rPr>
          <w:rFonts w:ascii="Times New Roman" w:cs="Times New Roman"/>
          <w:sz w:val="28"/>
          <w:szCs w:val="28"/>
        </w:rPr>
        <w:t>预算单位（盖章）：</w:t>
      </w:r>
      <w:r w:rsidR="00922572" w:rsidRPr="0019330D">
        <w:rPr>
          <w:rFonts w:ascii="Times New Roman" w:cs="Times New Roman"/>
          <w:sz w:val="28"/>
          <w:szCs w:val="28"/>
        </w:rPr>
        <w:t>中共昆明市呈贡区委组织部</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7095"/>
      </w:tblGrid>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项目名称</w:t>
            </w:r>
          </w:p>
        </w:tc>
        <w:tc>
          <w:tcPr>
            <w:tcW w:w="7095" w:type="dxa"/>
          </w:tcPr>
          <w:p w:rsidR="008E0638" w:rsidRPr="0019330D" w:rsidRDefault="004C5F19">
            <w:pPr>
              <w:ind w:firstLine="560"/>
              <w:rPr>
                <w:rFonts w:ascii="Times New Roman" w:hAnsi="Times New Roman" w:cs="Times New Roman"/>
                <w:sz w:val="28"/>
                <w:szCs w:val="28"/>
              </w:rPr>
            </w:pPr>
            <w:r w:rsidRPr="004C5F19">
              <w:rPr>
                <w:rFonts w:ascii="Times New Roman" w:cs="Times New Roman" w:hint="eastAsia"/>
                <w:sz w:val="28"/>
                <w:szCs w:val="28"/>
              </w:rPr>
              <w:t>村改居社区服务群众专项工作经费</w:t>
            </w:r>
          </w:p>
        </w:tc>
      </w:tr>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评价内容</w:t>
            </w:r>
          </w:p>
        </w:tc>
        <w:tc>
          <w:tcPr>
            <w:tcW w:w="7095" w:type="dxa"/>
          </w:tcPr>
          <w:p w:rsidR="008E0638" w:rsidRPr="0019330D" w:rsidRDefault="004C5F19">
            <w:pPr>
              <w:ind w:firstLine="560"/>
              <w:rPr>
                <w:rFonts w:ascii="Times New Roman" w:hAnsi="Times New Roman" w:cs="Times New Roman"/>
                <w:sz w:val="28"/>
                <w:szCs w:val="28"/>
              </w:rPr>
            </w:pPr>
            <w:r w:rsidRPr="004C5F19">
              <w:rPr>
                <w:rFonts w:ascii="Times New Roman" w:cs="Times New Roman" w:hint="eastAsia"/>
                <w:sz w:val="28"/>
                <w:szCs w:val="28"/>
              </w:rPr>
              <w:t>村改居社区服务群众专项工作经费</w:t>
            </w:r>
            <w:r w:rsidR="00922572" w:rsidRPr="0019330D">
              <w:rPr>
                <w:rFonts w:ascii="Times New Roman" w:cs="Times New Roman"/>
                <w:sz w:val="28"/>
                <w:szCs w:val="28"/>
              </w:rPr>
              <w:t>项目绩效</w:t>
            </w:r>
          </w:p>
        </w:tc>
      </w:tr>
      <w:tr w:rsidR="008E0638" w:rsidRPr="0019330D">
        <w:trPr>
          <w:trHeight w:val="567"/>
        </w:trPr>
        <w:tc>
          <w:tcPr>
            <w:tcW w:w="1908" w:type="dxa"/>
            <w:vAlign w:val="center"/>
          </w:tcPr>
          <w:p w:rsidR="008E0638" w:rsidRPr="0019330D" w:rsidRDefault="00F72C7B">
            <w:pPr>
              <w:rPr>
                <w:rFonts w:ascii="Times New Roman" w:hAnsi="Times New Roman" w:cs="Times New Roman"/>
                <w:sz w:val="28"/>
                <w:szCs w:val="28"/>
              </w:rPr>
            </w:pPr>
            <w:r w:rsidRPr="0019330D">
              <w:rPr>
                <w:rFonts w:ascii="Times New Roman" w:cs="Times New Roman"/>
                <w:sz w:val="28"/>
                <w:szCs w:val="28"/>
              </w:rPr>
              <w:t>联系人及电话</w:t>
            </w:r>
          </w:p>
        </w:tc>
        <w:tc>
          <w:tcPr>
            <w:tcW w:w="7095" w:type="dxa"/>
          </w:tcPr>
          <w:p w:rsidR="008E0638" w:rsidRPr="0019330D" w:rsidRDefault="00922572" w:rsidP="00922572">
            <w:pPr>
              <w:ind w:firstLine="560"/>
              <w:rPr>
                <w:rFonts w:ascii="Times New Roman" w:hAnsi="Times New Roman" w:cs="Times New Roman"/>
                <w:sz w:val="28"/>
                <w:szCs w:val="28"/>
              </w:rPr>
            </w:pPr>
            <w:r w:rsidRPr="0019330D">
              <w:rPr>
                <w:rFonts w:ascii="Times New Roman" w:cs="Times New Roman"/>
                <w:sz w:val="28"/>
                <w:szCs w:val="28"/>
              </w:rPr>
              <w:t>尹宝璇</w:t>
            </w:r>
            <w:r w:rsidRPr="0019330D">
              <w:rPr>
                <w:rFonts w:ascii="Times New Roman" w:hAnsi="Times New Roman" w:cs="Times New Roman"/>
                <w:sz w:val="28"/>
                <w:szCs w:val="28"/>
              </w:rPr>
              <w:t xml:space="preserve">    0871-67479370 / 13987677270</w:t>
            </w:r>
          </w:p>
        </w:tc>
      </w:tr>
      <w:tr w:rsidR="008E0638" w:rsidRPr="0019330D">
        <w:trPr>
          <w:trHeight w:val="7021"/>
        </w:trPr>
        <w:tc>
          <w:tcPr>
            <w:tcW w:w="1908" w:type="dxa"/>
            <w:vAlign w:val="center"/>
          </w:tcPr>
          <w:p w:rsidR="008E0638" w:rsidRPr="0019330D" w:rsidRDefault="00F72C7B">
            <w:pPr>
              <w:ind w:rightChars="-13" w:right="-42"/>
              <w:jc w:val="center"/>
              <w:rPr>
                <w:rFonts w:ascii="Times New Roman" w:hAnsi="Times New Roman" w:cs="Times New Roman"/>
                <w:sz w:val="28"/>
                <w:szCs w:val="28"/>
              </w:rPr>
            </w:pPr>
            <w:r w:rsidRPr="0019330D">
              <w:rPr>
                <w:rFonts w:ascii="Times New Roman" w:cs="Times New Roman"/>
                <w:sz w:val="28"/>
                <w:szCs w:val="28"/>
              </w:rPr>
              <w:t>整</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改</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情</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况</w:t>
            </w:r>
          </w:p>
        </w:tc>
        <w:tc>
          <w:tcPr>
            <w:tcW w:w="7095" w:type="dxa"/>
          </w:tcPr>
          <w:p w:rsidR="00FD7BBB" w:rsidRPr="0019330D" w:rsidRDefault="00FD7BBB" w:rsidP="00FD7BBB">
            <w:pPr>
              <w:spacing w:line="600" w:lineRule="exact"/>
              <w:ind w:firstLineChars="200" w:firstLine="560"/>
              <w:rPr>
                <w:rFonts w:ascii="Times New Roman" w:hAnsi="Times New Roman" w:cs="Times New Roman"/>
                <w:sz w:val="28"/>
                <w:szCs w:val="28"/>
              </w:rPr>
            </w:pPr>
            <w:r w:rsidRPr="0019330D">
              <w:rPr>
                <w:rFonts w:ascii="Times New Roman" w:hAnsi="Times New Roman" w:cs="Times New Roman"/>
                <w:sz w:val="28"/>
                <w:szCs w:val="28"/>
              </w:rPr>
              <w:t>1.2018</w:t>
            </w:r>
            <w:r w:rsidRPr="0019330D">
              <w:rPr>
                <w:rFonts w:ascii="Times New Roman" w:cs="Times New Roman"/>
                <w:sz w:val="28"/>
                <w:szCs w:val="28"/>
              </w:rPr>
              <w:t>年起，执行按实际支出下达部门预算项目支出资金。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61345B" w:rsidRPr="0061345B" w:rsidRDefault="008D63E8" w:rsidP="00BF7802">
            <w:pPr>
              <w:spacing w:line="600" w:lineRule="exact"/>
              <w:ind w:firstLineChars="200" w:firstLine="560"/>
              <w:rPr>
                <w:rFonts w:ascii="Times New Roman" w:hAnsi="Times New Roman" w:cs="Times New Roman"/>
              </w:rPr>
            </w:pPr>
            <w:r w:rsidRPr="0019330D">
              <w:rPr>
                <w:rFonts w:ascii="Times New Roman" w:hAnsi="Times New Roman" w:cs="Times New Roman"/>
                <w:sz w:val="28"/>
                <w:szCs w:val="28"/>
              </w:rPr>
              <w:t>2.</w:t>
            </w:r>
            <w:r w:rsidR="0061345B">
              <w:rPr>
                <w:rFonts w:ascii="仿宋_GB2312" w:hint="eastAsia"/>
                <w:bCs/>
                <w:szCs w:val="32"/>
              </w:rPr>
              <w:t>为更加全面客观的评价项目绩效，区委组织部已在2018年预算中将村改居社区党建工作经费项目与村改居社区服务群众专项工作经费两个项目进行合并。</w:t>
            </w:r>
          </w:p>
          <w:p w:rsidR="008E0638" w:rsidRPr="0019330D" w:rsidRDefault="00BF7802" w:rsidP="0061070F">
            <w:pPr>
              <w:spacing w:line="600" w:lineRule="exact"/>
              <w:ind w:firstLine="640"/>
              <w:rPr>
                <w:rFonts w:ascii="Times New Roman" w:hAnsi="Times New Roman" w:cs="Times New Roman"/>
                <w:sz w:val="28"/>
                <w:szCs w:val="28"/>
              </w:rPr>
            </w:pPr>
            <w:r>
              <w:rPr>
                <w:rFonts w:ascii="Times New Roman" w:cs="Times New Roman" w:hint="eastAsia"/>
                <w:sz w:val="28"/>
                <w:szCs w:val="28"/>
              </w:rPr>
              <w:t>3.</w:t>
            </w:r>
            <w:r w:rsidR="008D63E8" w:rsidRPr="0019330D">
              <w:rPr>
                <w:rFonts w:ascii="Times New Roman" w:cs="Times New Roman"/>
                <w:sz w:val="28"/>
                <w:szCs w:val="28"/>
              </w:rPr>
              <w:t>按照《昆明市</w:t>
            </w:r>
            <w:r w:rsidR="008D63E8" w:rsidRPr="0019330D">
              <w:rPr>
                <w:rFonts w:ascii="Times New Roman" w:hAnsi="Times New Roman" w:cs="Times New Roman"/>
                <w:sz w:val="28"/>
                <w:szCs w:val="28"/>
              </w:rPr>
              <w:t>201</w:t>
            </w:r>
            <w:r w:rsidR="00146B12">
              <w:rPr>
                <w:rFonts w:ascii="Times New Roman" w:hAnsi="Times New Roman" w:cs="Times New Roman" w:hint="eastAsia"/>
                <w:sz w:val="28"/>
                <w:szCs w:val="28"/>
              </w:rPr>
              <w:t>7</w:t>
            </w:r>
            <w:r w:rsidR="008D63E8" w:rsidRPr="0019330D">
              <w:rPr>
                <w:rFonts w:ascii="Times New Roman" w:cs="Times New Roman"/>
                <w:sz w:val="28"/>
                <w:szCs w:val="28"/>
              </w:rPr>
              <w:t>年基层党建目标责任制考核细则》《呈贡区党建工作目标责任制考核办法》</w:t>
            </w:r>
            <w:r w:rsidR="00885BEF" w:rsidRPr="0019330D">
              <w:rPr>
                <w:rFonts w:ascii="Times New Roman" w:cs="Times New Roman"/>
                <w:sz w:val="28"/>
                <w:szCs w:val="28"/>
              </w:rPr>
              <w:t>要求，落实基层党建工作责任，确保党建工作经费发挥实效。</w:t>
            </w:r>
          </w:p>
        </w:tc>
      </w:tr>
    </w:tbl>
    <w:p w:rsidR="008E0638" w:rsidRPr="0019330D" w:rsidRDefault="008E0638">
      <w:pPr>
        <w:rPr>
          <w:rFonts w:ascii="Times New Roman" w:hAnsi="Times New Roman" w:cs="Times New Roman"/>
        </w:rPr>
      </w:pPr>
    </w:p>
    <w:sectPr w:rsidR="008E0638" w:rsidRPr="0019330D" w:rsidSect="008E063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BBD" w:rsidRDefault="00263BBD" w:rsidP="00922572">
      <w:r>
        <w:separator/>
      </w:r>
    </w:p>
  </w:endnote>
  <w:endnote w:type="continuationSeparator" w:id="1">
    <w:p w:rsidR="00263BBD" w:rsidRDefault="00263BBD" w:rsidP="00922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BBD" w:rsidRDefault="00263BBD" w:rsidP="00922572">
      <w:r>
        <w:separator/>
      </w:r>
    </w:p>
  </w:footnote>
  <w:footnote w:type="continuationSeparator" w:id="1">
    <w:p w:rsidR="00263BBD" w:rsidRDefault="00263BBD" w:rsidP="009225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12290"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638"/>
    <w:rsid w:val="00146B12"/>
    <w:rsid w:val="0019330D"/>
    <w:rsid w:val="00263BBD"/>
    <w:rsid w:val="003B7990"/>
    <w:rsid w:val="003E5345"/>
    <w:rsid w:val="004C5F19"/>
    <w:rsid w:val="0061070F"/>
    <w:rsid w:val="0061345B"/>
    <w:rsid w:val="007C1FDF"/>
    <w:rsid w:val="0088002B"/>
    <w:rsid w:val="00885BEF"/>
    <w:rsid w:val="008D63E8"/>
    <w:rsid w:val="008E0638"/>
    <w:rsid w:val="009173C9"/>
    <w:rsid w:val="00922572"/>
    <w:rsid w:val="00B70277"/>
    <w:rsid w:val="00BF7802"/>
    <w:rsid w:val="00F313F2"/>
    <w:rsid w:val="00F72C7B"/>
    <w:rsid w:val="00FD7BBB"/>
    <w:rsid w:val="00FE09B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0638"/>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225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22572"/>
    <w:rPr>
      <w:rFonts w:ascii="Calibri" w:eastAsia="仿宋_GB2312" w:hAnsi="Calibri" w:cs="黑体"/>
      <w:kern w:val="2"/>
      <w:sz w:val="18"/>
      <w:szCs w:val="18"/>
    </w:rPr>
  </w:style>
  <w:style w:type="paragraph" w:styleId="a4">
    <w:name w:val="footer"/>
    <w:basedOn w:val="a"/>
    <w:link w:val="Char0"/>
    <w:rsid w:val="00922572"/>
    <w:pPr>
      <w:tabs>
        <w:tab w:val="center" w:pos="4153"/>
        <w:tab w:val="right" w:pos="8306"/>
      </w:tabs>
      <w:snapToGrid w:val="0"/>
      <w:jc w:val="left"/>
    </w:pPr>
    <w:rPr>
      <w:sz w:val="18"/>
      <w:szCs w:val="18"/>
    </w:rPr>
  </w:style>
  <w:style w:type="character" w:customStyle="1" w:styleId="Char0">
    <w:name w:val="页脚 Char"/>
    <w:basedOn w:val="a0"/>
    <w:link w:val="a4"/>
    <w:rsid w:val="00922572"/>
    <w:rPr>
      <w:rFonts w:ascii="Calibri" w:eastAsia="仿宋_GB2312"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66</Words>
  <Characters>379</Characters>
  <Application>Microsoft Office Word</Application>
  <DocSecurity>0</DocSecurity>
  <Lines>3</Lines>
  <Paragraphs>1</Paragraphs>
  <ScaleCrop>false</ScaleCrop>
  <Company>微软中国</Company>
  <LinksUpToDate>false</LinksUpToDate>
  <CharactersWithSpaces>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附件4-3:</dc:title>
  <dc:creator>jyjcg</dc:creator>
  <cp:lastModifiedBy>微软用户</cp:lastModifiedBy>
  <cp:revision>13</cp:revision>
  <dcterms:created xsi:type="dcterms:W3CDTF">2014-10-29T12:08:00Z</dcterms:created>
  <dcterms:modified xsi:type="dcterms:W3CDTF">2018-04-23T11:54:00Z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